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instrText xml:space="preserve"> HYPERLINK "http://www.sdicpa.org.cn/files/new20/pgpx2020042701.doc" </w:instrTex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山东省2021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年度资产评估师培训计划表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fldChar w:fldCharType="end"/>
      </w:r>
    </w:p>
    <w:p>
      <w:pPr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1356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10"/>
        <w:gridCol w:w="1855"/>
        <w:gridCol w:w="1662"/>
        <w:gridCol w:w="1475"/>
        <w:gridCol w:w="1438"/>
        <w:gridCol w:w="14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培训班名称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培训对象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土地房地产中小型资产评估机构帮扶班（一）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包食宿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资产评估师业务提高现场培训班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不包食宿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资产评估机构负责人管理能力提升班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包食宿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土地房地产中小型资产评估机构帮扶班（二）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包食宿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资产评估师热点业务研讨班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资产评估师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不包食宿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87A1D"/>
    <w:rsid w:val="2A7502B4"/>
    <w:rsid w:val="2D321FFE"/>
    <w:rsid w:val="3986196E"/>
    <w:rsid w:val="42050CBE"/>
    <w:rsid w:val="4AD87FC5"/>
    <w:rsid w:val="52B87A1D"/>
    <w:rsid w:val="67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2021-04-09T00:58:00Z</dcterms:created>
  <dc:creator>Administrator</dc:creator>
  <cp:lastModifiedBy>Administrator</cp:lastModifiedBy>
  <cp:lastPrinted>2021-04-16T02:11:00Z</cp:lastPrinted>
  <dcterms:modified xsi:type="dcterms:W3CDTF">2021-06-11T00:58:25Z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BA8E1B85ECD64FBEBE8FC9EE290C23B0</vt:lpwstr>
  </property>
</Properties>
</file>