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660" w:rsidRPr="00E42587" w:rsidRDefault="00E42587">
      <w:pPr>
        <w:jc w:val="center"/>
        <w:rPr>
          <w:b/>
          <w:bCs/>
          <w:sz w:val="32"/>
          <w:szCs w:val="32"/>
        </w:rPr>
      </w:pPr>
      <w:r w:rsidRPr="00E42587">
        <w:rPr>
          <w:rFonts w:hint="eastAsia"/>
          <w:b/>
          <w:bCs/>
          <w:sz w:val="32"/>
          <w:szCs w:val="32"/>
        </w:rPr>
        <w:t>2022</w:t>
      </w:r>
      <w:r w:rsidRPr="00E42587">
        <w:rPr>
          <w:rFonts w:hint="eastAsia"/>
          <w:b/>
          <w:bCs/>
          <w:sz w:val="32"/>
          <w:szCs w:val="32"/>
        </w:rPr>
        <w:t>年执业会员</w:t>
      </w:r>
    </w:p>
    <w:p w:rsidR="006A4660" w:rsidRPr="00E42587" w:rsidRDefault="00E42587">
      <w:pPr>
        <w:jc w:val="center"/>
        <w:rPr>
          <w:b/>
          <w:bCs/>
          <w:sz w:val="32"/>
          <w:szCs w:val="32"/>
        </w:rPr>
      </w:pPr>
      <w:r w:rsidRPr="00E42587">
        <w:rPr>
          <w:rFonts w:hint="eastAsia"/>
          <w:b/>
          <w:bCs/>
          <w:sz w:val="32"/>
          <w:szCs w:val="32"/>
        </w:rPr>
        <w:t>年检工作监管部填报须知</w:t>
      </w:r>
    </w:p>
    <w:p w:rsidR="006A4660" w:rsidRDefault="006A4660">
      <w:pPr>
        <w:rPr>
          <w:b/>
          <w:bCs/>
          <w:sz w:val="44"/>
          <w:szCs w:val="44"/>
        </w:rPr>
      </w:pPr>
    </w:p>
    <w:p w:rsidR="00E42587" w:rsidRPr="00E42587" w:rsidRDefault="00E42587" w:rsidP="00E42587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/>
          <w:sz w:val="32"/>
          <w:szCs w:val="32"/>
        </w:rPr>
        <w:t>.</w:t>
      </w:r>
      <w:r>
        <w:rPr>
          <w:rFonts w:ascii="仿宋" w:eastAsia="仿宋" w:hAnsi="仿宋" w:cs="仿宋" w:hint="eastAsia"/>
          <w:sz w:val="32"/>
          <w:szCs w:val="32"/>
        </w:rPr>
        <w:t>我省于2</w:t>
      </w:r>
      <w:r>
        <w:rPr>
          <w:rFonts w:ascii="仿宋" w:eastAsia="仿宋" w:hAnsi="仿宋" w:cs="仿宋"/>
          <w:sz w:val="32"/>
          <w:szCs w:val="32"/>
        </w:rPr>
        <w:t>022</w:t>
      </w:r>
      <w:r>
        <w:rPr>
          <w:rFonts w:ascii="仿宋" w:eastAsia="仿宋" w:hAnsi="仿宋" w:cs="仿宋" w:hint="eastAsia"/>
          <w:sz w:val="32"/>
          <w:szCs w:val="32"/>
        </w:rPr>
        <w:t>年1月4日正式启用</w:t>
      </w:r>
      <w:r w:rsidRPr="002217F2">
        <w:rPr>
          <w:rFonts w:ascii="仿宋" w:eastAsia="仿宋" w:hAnsi="仿宋" w:cs="仿宋"/>
          <w:sz w:val="32"/>
          <w:szCs w:val="32"/>
        </w:rPr>
        <w:t>中评协开发的资产评估业务报备管理系统</w:t>
      </w:r>
      <w:r>
        <w:rPr>
          <w:rFonts w:ascii="仿宋" w:eastAsia="仿宋" w:hAnsi="仿宋" w:cs="仿宋" w:hint="eastAsia"/>
          <w:sz w:val="32"/>
          <w:szCs w:val="32"/>
        </w:rPr>
        <w:t>，现对各机构在使用过程中遇到的疑问或者对系统的建议进行统计，请</w:t>
      </w: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>填写到</w:t>
      </w:r>
      <w:r w:rsidRPr="00E42587">
        <w:rPr>
          <w:rFonts w:ascii="仿宋" w:eastAsia="仿宋" w:hAnsi="仿宋" w:cs="仿宋" w:hint="eastAsia"/>
          <w:sz w:val="32"/>
          <w:szCs w:val="32"/>
        </w:rPr>
        <w:t>附件3-</w:t>
      </w:r>
      <w:r w:rsidRPr="00E42587">
        <w:rPr>
          <w:rFonts w:ascii="仿宋" w:eastAsia="仿宋" w:hAnsi="仿宋" w:cs="仿宋"/>
          <w:sz w:val="32"/>
          <w:szCs w:val="32"/>
        </w:rPr>
        <w:t>1</w:t>
      </w:r>
      <w:r w:rsidRPr="00E42587">
        <w:rPr>
          <w:rFonts w:ascii="仿宋" w:eastAsia="仿宋" w:hAnsi="仿宋" w:cs="仿宋" w:hint="eastAsia"/>
          <w:sz w:val="32"/>
          <w:szCs w:val="32"/>
        </w:rPr>
        <w:t>中，协会将在年检后进行汇总，并进行集中解答或优化。</w:t>
      </w:r>
    </w:p>
    <w:p w:rsidR="006A4660" w:rsidRPr="00E42587" w:rsidRDefault="00E42587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E42587">
        <w:rPr>
          <w:rFonts w:ascii="仿宋" w:eastAsia="仿宋" w:hAnsi="仿宋" w:cs="仿宋" w:hint="eastAsia"/>
          <w:sz w:val="32"/>
          <w:szCs w:val="32"/>
        </w:rPr>
        <w:t>2</w:t>
      </w:r>
      <w:r w:rsidRPr="00E42587">
        <w:rPr>
          <w:rFonts w:ascii="仿宋" w:eastAsia="仿宋" w:hAnsi="仿宋" w:cs="仿宋"/>
          <w:sz w:val="32"/>
          <w:szCs w:val="32"/>
        </w:rPr>
        <w:t>.</w:t>
      </w:r>
      <w:r w:rsidRPr="00E42587">
        <w:rPr>
          <w:rFonts w:ascii="仿宋" w:eastAsia="仿宋" w:hAnsi="仿宋" w:cs="仿宋" w:hint="eastAsia"/>
          <w:sz w:val="32"/>
          <w:szCs w:val="32"/>
        </w:rPr>
        <w:t>为落实评估师专职执业情况，特对资产评估师有关信息进行自</w:t>
      </w:r>
      <w:r w:rsidR="00FE2CFA">
        <w:rPr>
          <w:rFonts w:ascii="仿宋" w:eastAsia="仿宋" w:hAnsi="仿宋" w:cs="仿宋" w:hint="eastAsia"/>
          <w:sz w:val="32"/>
          <w:szCs w:val="32"/>
        </w:rPr>
        <w:t>查，请各机构如实填写，如“社会保险缴纳机构名称”与本机构名称不一致</w:t>
      </w:r>
      <w:r w:rsidRPr="00E42587">
        <w:rPr>
          <w:rFonts w:ascii="仿宋" w:eastAsia="仿宋" w:hAnsi="仿宋" w:cs="仿宋" w:hint="eastAsia"/>
          <w:sz w:val="32"/>
          <w:szCs w:val="32"/>
        </w:rPr>
        <w:t>，是在同一集团下其他单位缴纳的，随表提供机构联合声明一份。</w:t>
      </w:r>
    </w:p>
    <w:p w:rsidR="006A4660" w:rsidRPr="00E42587" w:rsidRDefault="006A4660">
      <w:pPr>
        <w:rPr>
          <w:rFonts w:ascii="仿宋" w:eastAsia="仿宋" w:hAnsi="仿宋" w:cs="仿宋"/>
          <w:sz w:val="32"/>
          <w:szCs w:val="32"/>
        </w:rPr>
      </w:pPr>
    </w:p>
    <w:sectPr w:rsidR="006A4660" w:rsidRPr="00E42587" w:rsidSect="008427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4BC2" w:rsidRDefault="004B4BC2" w:rsidP="00FE2CFA">
      <w:r>
        <w:separator/>
      </w:r>
    </w:p>
  </w:endnote>
  <w:endnote w:type="continuationSeparator" w:id="1">
    <w:p w:rsidR="004B4BC2" w:rsidRDefault="004B4BC2" w:rsidP="00FE2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4BC2" w:rsidRDefault="004B4BC2" w:rsidP="00FE2CFA">
      <w:r>
        <w:separator/>
      </w:r>
    </w:p>
  </w:footnote>
  <w:footnote w:type="continuationSeparator" w:id="1">
    <w:p w:rsidR="004B4BC2" w:rsidRDefault="004B4BC2" w:rsidP="00FE2CF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A4660"/>
    <w:rsid w:val="004B4BC2"/>
    <w:rsid w:val="006A4660"/>
    <w:rsid w:val="0084279F"/>
    <w:rsid w:val="00E42587"/>
    <w:rsid w:val="00FE2CFA"/>
    <w:rsid w:val="29697E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279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E2C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E2CFA"/>
    <w:rPr>
      <w:kern w:val="2"/>
      <w:sz w:val="18"/>
      <w:szCs w:val="18"/>
    </w:rPr>
  </w:style>
  <w:style w:type="paragraph" w:styleId="a4">
    <w:name w:val="footer"/>
    <w:basedOn w:val="a"/>
    <w:link w:val="Char0"/>
    <w:rsid w:val="00FE2C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E2CF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32</Words>
  <Characters>185</Characters>
  <Application>Microsoft Office Word</Application>
  <DocSecurity>0</DocSecurity>
  <Lines>1</Lines>
  <Paragraphs>1</Paragraphs>
  <ScaleCrop>false</ScaleCrop>
  <Company>Microsoft</Company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孙进超</cp:lastModifiedBy>
  <cp:revision>3</cp:revision>
  <dcterms:created xsi:type="dcterms:W3CDTF">2022-01-12T07:59:00Z</dcterms:created>
  <dcterms:modified xsi:type="dcterms:W3CDTF">2022-01-14T02:46:00Z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C598F975901E496C8DE4A405EDDE678D</vt:lpwstr>
  </property>
</Properties>
</file>