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Courier New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Courier New"/>
          <w:color w:val="000000"/>
          <w:szCs w:val="32"/>
        </w:rPr>
        <w:t>附件</w:t>
      </w:r>
      <w:r>
        <w:rPr>
          <w:rFonts w:hint="eastAsia" w:ascii="黑体" w:hAnsi="黑体" w:eastAsia="黑体" w:cs="Courier New"/>
          <w:color w:val="000000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华文中宋" w:eastAsia="方正小标宋简体" w:cs="Courier New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Courier New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Courier New"/>
          <w:color w:val="000000"/>
          <w:sz w:val="44"/>
          <w:szCs w:val="44"/>
        </w:rPr>
        <w:t>珠宝评估研讨班学员报名表</w:t>
      </w:r>
    </w:p>
    <w:p>
      <w:pPr>
        <w:spacing w:line="600" w:lineRule="exact"/>
        <w:jc w:val="center"/>
        <w:rPr>
          <w:rFonts w:ascii="方正小标宋简体" w:hAnsi="华文中宋" w:eastAsia="方正小标宋简体" w:cs="Courier New"/>
          <w:color w:val="000000"/>
          <w:sz w:val="44"/>
          <w:szCs w:val="44"/>
        </w:rPr>
      </w:pPr>
    </w:p>
    <w:p>
      <w:pPr>
        <w:spacing w:line="600" w:lineRule="exact"/>
        <w:ind w:firstLine="157" w:firstLineChars="49"/>
        <w:jc w:val="left"/>
        <w:rPr>
          <w:rFonts w:ascii="华文中宋" w:hAnsi="华文中宋" w:eastAsia="华文中宋" w:cs="Courier New"/>
          <w:b/>
          <w:color w:val="000000"/>
          <w:szCs w:val="32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796"/>
        <w:gridCol w:w="2131"/>
        <w:gridCol w:w="1333"/>
        <w:gridCol w:w="1335"/>
        <w:gridCol w:w="1331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439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Courier New"/>
                <w:b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Courier New"/>
                <w:b/>
                <w:color w:val="000000"/>
                <w:sz w:val="28"/>
              </w:rPr>
              <w:t>序号</w:t>
            </w:r>
          </w:p>
        </w:tc>
        <w:tc>
          <w:tcPr>
            <w:tcW w:w="467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Courier New"/>
                <w:b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Courier New"/>
                <w:b/>
                <w:color w:val="000000"/>
                <w:sz w:val="28"/>
              </w:rPr>
              <w:t>姓名</w:t>
            </w:r>
          </w:p>
        </w:tc>
        <w:tc>
          <w:tcPr>
            <w:tcW w:w="1250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Courier New"/>
                <w:b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Courier New"/>
                <w:b/>
                <w:color w:val="000000"/>
                <w:sz w:val="28"/>
              </w:rPr>
              <w:t>工作单位</w:t>
            </w:r>
          </w:p>
        </w:tc>
        <w:tc>
          <w:tcPr>
            <w:tcW w:w="782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Courier New"/>
                <w:b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Courier New"/>
                <w:b/>
                <w:color w:val="000000"/>
                <w:sz w:val="28"/>
              </w:rPr>
              <w:t>手机号码</w:t>
            </w:r>
          </w:p>
        </w:tc>
        <w:tc>
          <w:tcPr>
            <w:tcW w:w="783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Courier New"/>
                <w:b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Courier New"/>
                <w:b/>
                <w:color w:val="000000"/>
                <w:sz w:val="28"/>
              </w:rPr>
              <w:t>电子邮箱</w:t>
            </w:r>
          </w:p>
        </w:tc>
        <w:tc>
          <w:tcPr>
            <w:tcW w:w="781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Courier New"/>
                <w:b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Courier New"/>
                <w:b/>
                <w:color w:val="000000"/>
                <w:sz w:val="28"/>
              </w:rPr>
              <w:t>会员编号</w:t>
            </w:r>
          </w:p>
        </w:tc>
        <w:tc>
          <w:tcPr>
            <w:tcW w:w="497" w:type="pc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Courier New"/>
                <w:b/>
                <w:color w:val="000000"/>
                <w:sz w:val="28"/>
              </w:rPr>
            </w:pPr>
            <w:r>
              <w:rPr>
                <w:rFonts w:hint="eastAsia" w:ascii="仿宋_GB2312" w:hAnsi="宋体" w:eastAsia="仿宋_GB2312" w:cs="Courier New"/>
                <w:b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6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78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Courier New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备注：珠宝类执业会员以评估机构为单位报名。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NDM4MmFjZTM5ZWRkMzljY2Y0NDg4NjEzYjM0ZWUifQ=="/>
  </w:docVars>
  <w:rsids>
    <w:rsidRoot w:val="699A1966"/>
    <w:rsid w:val="699A1966"/>
    <w:rsid w:val="78E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rFonts w:ascii="Arial" w:hAnsi="Arial" w:eastAsia="仿宋" w:cstheme="minorBidi"/>
      <w:kern w:val="2"/>
      <w:sz w:val="32"/>
      <w:szCs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0</TotalTime>
  <ScaleCrop>false</ScaleCrop>
  <LinksUpToDate>false</LinksUpToDate>
  <CharactersWithSpaces>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2022-11-14T00:49:00Z</dcterms:created>
  <dc:creator>Administrator</dc:creator>
  <cp:lastModifiedBy>Administrator</cp:lastModifiedBy>
  <dcterms:modified xsi:type="dcterms:W3CDTF">2022-11-14T01:11:00Z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2178D37490B1489D9A337E24D1E971FD</vt:lpwstr>
  </property>
</Properties>
</file>