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Courier New"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Courier New"/>
          <w:color w:val="000000"/>
          <w:szCs w:val="32"/>
        </w:rPr>
        <w:t>附件</w:t>
      </w:r>
      <w:r>
        <w:rPr>
          <w:rFonts w:hint="eastAsia" w:ascii="黑体" w:hAnsi="黑体" w:eastAsia="黑体" w:cs="Courier New"/>
          <w:color w:val="000000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华文中宋" w:eastAsia="方正小标宋简体" w:cs="Courier New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Courier New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Courier New"/>
          <w:color w:val="000000"/>
          <w:sz w:val="44"/>
          <w:szCs w:val="44"/>
        </w:rPr>
        <w:t>珠宝评估研讨班学员报名表</w:t>
      </w:r>
    </w:p>
    <w:p>
      <w:pPr>
        <w:spacing w:line="600" w:lineRule="exact"/>
        <w:jc w:val="center"/>
        <w:rPr>
          <w:rFonts w:ascii="方正小标宋简体" w:hAnsi="华文中宋" w:eastAsia="方正小标宋简体" w:cs="Courier New"/>
          <w:color w:val="000000"/>
          <w:sz w:val="44"/>
          <w:szCs w:val="44"/>
        </w:rPr>
      </w:pPr>
    </w:p>
    <w:p>
      <w:pPr>
        <w:spacing w:line="600" w:lineRule="exact"/>
        <w:ind w:firstLine="157" w:firstLineChars="49"/>
        <w:jc w:val="left"/>
        <w:rPr>
          <w:rFonts w:ascii="华文中宋" w:hAnsi="华文中宋" w:eastAsia="华文中宋" w:cs="Courier New"/>
          <w:b/>
          <w:color w:val="000000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96"/>
        <w:gridCol w:w="2131"/>
        <w:gridCol w:w="1333"/>
        <w:gridCol w:w="1335"/>
        <w:gridCol w:w="1331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439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序号</w:t>
            </w:r>
          </w:p>
        </w:tc>
        <w:tc>
          <w:tcPr>
            <w:tcW w:w="46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工作单位</w:t>
            </w:r>
          </w:p>
        </w:tc>
        <w:tc>
          <w:tcPr>
            <w:tcW w:w="78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手机号码</w:t>
            </w:r>
          </w:p>
        </w:tc>
        <w:tc>
          <w:tcPr>
            <w:tcW w:w="78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电子邮箱</w:t>
            </w:r>
          </w:p>
        </w:tc>
        <w:tc>
          <w:tcPr>
            <w:tcW w:w="781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会员编号</w:t>
            </w:r>
          </w:p>
        </w:tc>
        <w:tc>
          <w:tcPr>
            <w:tcW w:w="497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Courier New"/>
                <w:b/>
                <w:color w:val="000000"/>
                <w:sz w:val="28"/>
              </w:rPr>
            </w:pPr>
            <w:r>
              <w:rPr>
                <w:rFonts w:hint="eastAsia" w:ascii="仿宋_GB2312" w:hAnsi="宋体" w:eastAsia="仿宋_GB2312" w:cs="Courier New"/>
                <w:b/>
                <w:color w:val="000000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78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Courier New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备注：珠宝类执业会员以评估机构为单位报名。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NDM4MmFjZTM5ZWRkMzljY2Y0NDg4NjEzYjM0ZWUifQ=="/>
  </w:docVars>
  <w:rsids>
    <w:rsidRoot w:val="699A1966"/>
    <w:rsid w:val="699A1966"/>
    <w:rsid w:val="78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仿宋" w:cstheme="minorBidi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Arial" w:hAnsi="Arial" w:eastAsia="仿宋" w:cstheme="minorBidi"/>
      <w:kern w:val="2"/>
      <w:sz w:val="32"/>
      <w:szCs w:val="3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0</TotalTime>
  <ScaleCrop>false</ScaleCrop>
  <LinksUpToDate>false</LinksUpToDate>
  <CharactersWithSpaces>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2022-11-14T00:49:00Z</dcterms:created>
  <dc:creator>Administrator</dc:creator>
  <cp:lastModifiedBy>Administrator</cp:lastModifiedBy>
  <dcterms:modified xsi:type="dcterms:W3CDTF">2022-11-14T01:11:00Z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2178D37490B1489D9A337E24D1E971FD</vt:lpwstr>
  </property>
</Properties>
</file>