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ind w:left="119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b/>
          <w:spacing w:val="-1"/>
          <w:sz w:val="34"/>
          <w:szCs w:val="34"/>
        </w:rPr>
        <w:t>附件1</w:t>
      </w:r>
    </w:p>
    <w:p>
      <w:pPr>
        <w:spacing w:line="456" w:lineRule="auto"/>
        <w:rPr>
          <w:rFonts w:hint="default"/>
          <w:sz w:val="21"/>
          <w:szCs w:val="21"/>
        </w:rPr>
      </w:pPr>
    </w:p>
    <w:p>
      <w:pPr>
        <w:spacing w:before="143" w:line="218" w:lineRule="auto"/>
        <w:ind w:left="1261"/>
        <w:rPr>
          <w:rFonts w:hint="eastAsia" w:ascii="宋体" w:hAnsi="宋体" w:cs="宋体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pacing w:val="-11"/>
          <w:sz w:val="44"/>
          <w:szCs w:val="44"/>
        </w:rPr>
        <w:t>知识产权评估业务特色机构申报表</w:t>
      </w:r>
      <w:bookmarkEnd w:id="0"/>
    </w:p>
    <w:p>
      <w:pPr>
        <w:spacing w:line="341" w:lineRule="auto"/>
        <w:rPr>
          <w:rFonts w:hint="default"/>
          <w:sz w:val="21"/>
          <w:szCs w:val="21"/>
        </w:rPr>
      </w:pPr>
    </w:p>
    <w:p>
      <w:pPr>
        <w:spacing w:line="341" w:lineRule="auto"/>
        <w:rPr>
          <w:rFonts w:hint="default"/>
          <w:sz w:val="21"/>
          <w:szCs w:val="21"/>
        </w:rPr>
      </w:pPr>
    </w:p>
    <w:p>
      <w:pPr>
        <w:spacing w:before="85" w:line="219" w:lineRule="auto"/>
        <w:ind w:left="114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pacing w:val="5"/>
          <w:sz w:val="26"/>
          <w:szCs w:val="26"/>
        </w:rPr>
        <w:t>机构名称(代码):</w:t>
      </w:r>
    </w:p>
    <w:p>
      <w:pPr>
        <w:spacing w:line="77" w:lineRule="auto"/>
        <w:rPr>
          <w:rFonts w:hint="default"/>
          <w:sz w:val="2"/>
          <w:szCs w:val="21"/>
        </w:rPr>
      </w:pPr>
    </w:p>
    <w:tbl>
      <w:tblPr>
        <w:tblStyle w:val="2"/>
        <w:tblW w:w="8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358"/>
        <w:gridCol w:w="1199"/>
        <w:gridCol w:w="1079"/>
        <w:gridCol w:w="1318"/>
        <w:gridCol w:w="1149"/>
        <w:gridCol w:w="1438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2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9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68" w:line="221" w:lineRule="auto"/>
              <w:ind w:left="104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9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68" w:line="218" w:lineRule="auto"/>
              <w:ind w:left="25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报告编码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9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68" w:line="218" w:lineRule="auto"/>
              <w:ind w:left="172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报告文号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9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68" w:line="218" w:lineRule="auto"/>
              <w:ind w:left="113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报告名称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81" w:line="218" w:lineRule="auto"/>
              <w:ind w:left="234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评估对象</w:t>
            </w:r>
          </w:p>
          <w:p>
            <w:pPr>
              <w:spacing w:before="33" w:line="219" w:lineRule="auto"/>
              <w:ind w:left="174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2"/>
                <w:sz w:val="21"/>
                <w:szCs w:val="21"/>
              </w:rPr>
              <w:t>(知识产权</w:t>
            </w:r>
          </w:p>
          <w:p>
            <w:pPr>
              <w:spacing w:before="10" w:line="219" w:lineRule="auto"/>
              <w:ind w:left="384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17"/>
                <w:sz w:val="21"/>
                <w:szCs w:val="21"/>
              </w:rPr>
              <w:t>类别)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84" w:line="220" w:lineRule="auto"/>
              <w:ind w:left="146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2"/>
                <w:sz w:val="21"/>
                <w:szCs w:val="21"/>
              </w:rPr>
              <w:t>经济行为</w:t>
            </w:r>
          </w:p>
          <w:p>
            <w:pPr>
              <w:spacing w:before="39" w:line="220" w:lineRule="auto"/>
              <w:ind w:left="146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2"/>
                <w:sz w:val="21"/>
                <w:szCs w:val="21"/>
              </w:rPr>
              <w:t>是否已经</w:t>
            </w:r>
          </w:p>
          <w:p>
            <w:pPr>
              <w:spacing w:before="9" w:line="220" w:lineRule="auto"/>
              <w:ind w:left="356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4"/>
                <w:sz w:val="21"/>
                <w:szCs w:val="21"/>
              </w:rPr>
              <w:t>实现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82" w:line="235" w:lineRule="auto"/>
              <w:ind w:left="187" w:right="143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1"/>
                <w:sz w:val="21"/>
                <w:szCs w:val="21"/>
              </w:rPr>
              <w:t>知识产权评</w:t>
            </w:r>
            <w:r>
              <w:rPr>
                <w:rFonts w:hint="eastAsia" w:ascii="宋体" w:hAnsi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 w:val="21"/>
                <w:szCs w:val="21"/>
              </w:rPr>
              <w:t>估业务收入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7"/>
                <w:sz w:val="21"/>
                <w:szCs w:val="21"/>
              </w:rPr>
              <w:t>(单位：元)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9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68" w:line="221" w:lineRule="auto"/>
              <w:ind w:left="22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42" w:line="184" w:lineRule="auto"/>
              <w:ind w:left="265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44" w:line="183" w:lineRule="auto"/>
              <w:ind w:left="265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45" w:line="183" w:lineRule="auto"/>
              <w:ind w:left="265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36" w:line="183" w:lineRule="auto"/>
              <w:ind w:left="265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48" w:line="182" w:lineRule="auto"/>
              <w:ind w:left="265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47" w:line="183" w:lineRule="auto"/>
              <w:ind w:left="265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49" w:line="182" w:lineRule="auto"/>
              <w:ind w:left="265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39" w:line="183" w:lineRule="auto"/>
              <w:ind w:left="265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50" w:line="183" w:lineRule="auto"/>
              <w:ind w:left="265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54" w:line="173" w:lineRule="exact"/>
              <w:ind w:left="204"/>
              <w:rPr>
                <w:rFonts w:hint="eastAsia" w:ascii="宋体" w:hAnsi="宋体" w:cs="宋体"/>
                <w:sz w:val="11"/>
                <w:szCs w:val="11"/>
              </w:rPr>
            </w:pPr>
            <w:r>
              <w:rPr>
                <w:rFonts w:hint="eastAsia" w:ascii="宋体" w:hAnsi="宋体" w:cs="宋体"/>
                <w:spacing w:val="-3"/>
                <w:position w:val="1"/>
                <w:sz w:val="11"/>
                <w:szCs w:val="11"/>
              </w:rPr>
              <w:t>……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</w:tbl>
    <w:p>
      <w:pPr>
        <w:spacing w:line="239" w:lineRule="exact"/>
        <w:rPr>
          <w:rFonts w:hint="default"/>
          <w:sz w:val="20"/>
          <w:szCs w:val="21"/>
        </w:rPr>
      </w:pPr>
    </w:p>
    <w:p>
      <w:pPr>
        <w:rPr>
          <w:rFonts w:hint="eastAsia" w:ascii="黑体" w:hAnsi="宋体" w:eastAsia="黑体" w:cs="黑体"/>
          <w:b/>
          <w:color w:val="000000"/>
          <w:spacing w:val="-13"/>
          <w:kern w:val="0"/>
          <w:sz w:val="35"/>
          <w:szCs w:val="35"/>
          <w:lang w:bidi="ar"/>
        </w:rPr>
      </w:pPr>
      <w:r>
        <w:rPr>
          <w:rFonts w:hint="eastAsia"/>
          <w:sz w:val="21"/>
          <w:szCs w:val="21"/>
        </w:rPr>
        <w:t>联系人：               联系电话：           电子邮箱：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NDNiYTM3MzExM2ZmOWFlODg5YzIyYzYwNDhjN2IifQ=="/>
  </w:docVars>
  <w:rsids>
    <w:rsidRoot w:val="00172A27"/>
    <w:rsid w:val="3434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0</TotalTime>
  <ScaleCrop>false</ScaleCrop>
  <LinksUpToDate>false</LinksUpToDate>
  <CharactersWithSpaces>134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2023-04-21T07:47:00Z</dcterms:created>
  <dc:creator>WPS_1527913544</dc:creator>
  <cp:lastModifiedBy>WPS_1527913544</cp:lastModifiedBy>
  <dcterms:modified xsi:type="dcterms:W3CDTF">2023-04-21T07:48:31Z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43960C340A294BE281398B5CD3C9927B_11</vt:lpwstr>
  </property>
</Properties>
</file>